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BE1E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BE1E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06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E1E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EC" w:rsidRPr="008E77EC" w:rsidRDefault="0036167E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18/7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747792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7512AF" w:rsidTr="00747792">
        <w:tc>
          <w:tcPr>
            <w:tcW w:w="3120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Картридж с </w:t>
            </w:r>
            <w:proofErr w:type="spellStart"/>
            <w:r>
              <w:rPr>
                <w:color w:val="000000"/>
              </w:rPr>
              <w:t>iQM</w:t>
            </w:r>
            <w:proofErr w:type="spellEnd"/>
            <w:r>
              <w:rPr>
                <w:color w:val="00000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</w:rPr>
              <w:t>лактата</w:t>
            </w:r>
            <w:proofErr w:type="spellEnd"/>
            <w:r>
              <w:rPr>
                <w:color w:val="000000"/>
              </w:rPr>
              <w:t xml:space="preserve">/глюкозы GEM 3/3 5К ВG/ISЕ/GL 075 TEST IQM РАК из комплекта анализатор газов крови, электролитов и метаболитов GEM </w:t>
            </w:r>
            <w:proofErr w:type="spellStart"/>
            <w:r>
              <w:rPr>
                <w:color w:val="000000"/>
              </w:rPr>
              <w:t>Ргеmiег</w:t>
            </w:r>
            <w:proofErr w:type="spellEnd"/>
            <w:r>
              <w:rPr>
                <w:color w:val="000000"/>
              </w:rPr>
              <w:t xml:space="preserve"> 3500 + 15 +25</w:t>
            </w:r>
            <w:proofErr w:type="gramStart"/>
            <w:r>
              <w:rPr>
                <w:color w:val="000000"/>
              </w:rPr>
              <w:t xml:space="preserve"> С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Iпstпіmепtаtiоп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Lаbогаtогу</w:t>
            </w:r>
            <w:proofErr w:type="spellEnd"/>
            <w:r>
              <w:rPr>
                <w:color w:val="000000"/>
              </w:rPr>
              <w:t xml:space="preserve"> со, </w:t>
            </w:r>
            <w:proofErr w:type="spellStart"/>
            <w:r>
              <w:rPr>
                <w:color w:val="000000"/>
              </w:rPr>
              <w:t>сшА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4819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iQM</w:t>
            </w:r>
            <w:proofErr w:type="spellEnd"/>
            <w:r>
              <w:rPr>
                <w:color w:val="000000"/>
              </w:rPr>
              <w:t xml:space="preserve"> Картридж для исследования </w:t>
            </w:r>
            <w:proofErr w:type="spellStart"/>
            <w:r>
              <w:rPr>
                <w:color w:val="000000"/>
              </w:rPr>
              <w:t>газoв</w:t>
            </w:r>
            <w:proofErr w:type="spellEnd"/>
            <w:r>
              <w:rPr>
                <w:color w:val="000000"/>
              </w:rPr>
              <w:t xml:space="preserve"> крови/гематокрита/</w:t>
            </w:r>
            <w:proofErr w:type="spellStart"/>
            <w:r>
              <w:rPr>
                <w:color w:val="000000"/>
              </w:rPr>
              <w:t>электролтов</w:t>
            </w:r>
            <w:proofErr w:type="spellEnd"/>
            <w:r>
              <w:rPr>
                <w:color w:val="000000"/>
              </w:rPr>
              <w:t xml:space="preserve">/ глюкозы/ молочной кислоты, 75 образцов предназначен для проведения 75 исследований образцов </w:t>
            </w:r>
            <w:proofErr w:type="spellStart"/>
            <w:r>
              <w:rPr>
                <w:color w:val="000000"/>
              </w:rPr>
              <w:t>гепаринизированной</w:t>
            </w:r>
            <w:proofErr w:type="spellEnd"/>
            <w:r>
              <w:rPr>
                <w:color w:val="000000"/>
              </w:rPr>
              <w:t xml:space="preserve"> цельной крови планшетов по следующим параметрам: 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 xml:space="preserve">, рСО2, рО2, </w:t>
            </w:r>
            <w:proofErr w:type="spellStart"/>
            <w:r>
              <w:rPr>
                <w:color w:val="000000"/>
              </w:rPr>
              <w:t>Nа+</w:t>
            </w:r>
            <w:proofErr w:type="spellEnd"/>
            <w:r>
              <w:rPr>
                <w:color w:val="000000"/>
              </w:rPr>
              <w:t xml:space="preserve">, К+, </w:t>
            </w:r>
            <w:proofErr w:type="spellStart"/>
            <w:r>
              <w:rPr>
                <w:color w:val="000000"/>
              </w:rPr>
              <w:t>Са+</w:t>
            </w:r>
            <w:proofErr w:type="spellEnd"/>
            <w:r>
              <w:rPr>
                <w:color w:val="000000"/>
              </w:rPr>
              <w:t xml:space="preserve"> гематокрита, глюкозе и </w:t>
            </w:r>
            <w:proofErr w:type="spellStart"/>
            <w:r>
              <w:rPr>
                <w:color w:val="000000"/>
              </w:rPr>
              <w:t>лактату</w:t>
            </w:r>
            <w:proofErr w:type="spellEnd"/>
            <w:proofErr w:type="gramStart"/>
            <w:r>
              <w:rPr>
                <w:color w:val="000000"/>
              </w:rPr>
              <w:t xml:space="preserve"> П</w:t>
            </w:r>
            <w:proofErr w:type="gramEnd"/>
            <w:r>
              <w:rPr>
                <w:color w:val="000000"/>
              </w:rPr>
              <w:t>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 потенциометрия (</w:t>
            </w:r>
            <w:proofErr w:type="spellStart"/>
            <w:r>
              <w:rPr>
                <w:color w:val="000000"/>
              </w:rPr>
              <w:t>рН</w:t>
            </w:r>
            <w:proofErr w:type="spellEnd"/>
            <w:r>
              <w:rPr>
                <w:color w:val="000000"/>
              </w:rPr>
              <w:t>, рСО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Nа+</w:t>
            </w:r>
            <w:proofErr w:type="spellEnd"/>
            <w:r>
              <w:rPr>
                <w:color w:val="000000"/>
              </w:rPr>
              <w:t xml:space="preserve">, К+, </w:t>
            </w:r>
            <w:proofErr w:type="spellStart"/>
            <w:r>
              <w:rPr>
                <w:color w:val="000000"/>
              </w:rPr>
              <w:t>Са++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амперометрия</w:t>
            </w:r>
            <w:proofErr w:type="spellEnd"/>
            <w:r>
              <w:rPr>
                <w:color w:val="000000"/>
              </w:rPr>
              <w:t xml:space="preserve"> (рО2, глюкоза, </w:t>
            </w:r>
            <w:proofErr w:type="spellStart"/>
            <w:r>
              <w:rPr>
                <w:color w:val="000000"/>
              </w:rPr>
              <w:t>лактат</w:t>
            </w:r>
            <w:proofErr w:type="spellEnd"/>
            <w:r>
              <w:rPr>
                <w:color w:val="000000"/>
              </w:rPr>
              <w:t>), проводимость (гематокрит). Время получения результата -85 сек с момента подачи образца.</w:t>
            </w:r>
          </w:p>
        </w:tc>
        <w:tc>
          <w:tcPr>
            <w:tcW w:w="1418" w:type="dxa"/>
            <w:vMerge w:val="restart"/>
            <w:vAlign w:val="center"/>
          </w:tcPr>
          <w:p w:rsidR="007512AF" w:rsidRPr="002A7B32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ЛюксТест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7512AF" w:rsidRPr="002A7B32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429 883</w:t>
            </w:r>
          </w:p>
        </w:tc>
      </w:tr>
      <w:tr w:rsidR="007512AF" w:rsidTr="00747792">
        <w:tc>
          <w:tcPr>
            <w:tcW w:w="3120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контроли GEM CVP GEM 3K 4X5X2.5ML</w:t>
            </w:r>
          </w:p>
        </w:tc>
        <w:tc>
          <w:tcPr>
            <w:tcW w:w="4819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MULTIPAK</w:t>
            </w:r>
          </w:p>
        </w:tc>
        <w:tc>
          <w:tcPr>
            <w:tcW w:w="1418" w:type="dxa"/>
            <w:vMerge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97 282</w:t>
            </w:r>
          </w:p>
        </w:tc>
      </w:tr>
      <w:tr w:rsidR="007512AF" w:rsidTr="00747792">
        <w:tc>
          <w:tcPr>
            <w:tcW w:w="3120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Бумага для принтера (5роллов) - PRINTER PAPER из комплекта. Система определения ионного и газового состава крови автоматическая GEM </w:t>
            </w:r>
            <w:proofErr w:type="spellStart"/>
            <w:r>
              <w:rPr>
                <w:color w:val="000000"/>
              </w:rPr>
              <w:t>Premier</w:t>
            </w:r>
            <w:proofErr w:type="spellEnd"/>
            <w:r>
              <w:rPr>
                <w:color w:val="000000"/>
              </w:rPr>
              <w:t xml:space="preserve"> 3500 в комплекте с картриджами, контрольными материалами и принадлежностями</w:t>
            </w:r>
          </w:p>
        </w:tc>
        <w:tc>
          <w:tcPr>
            <w:tcW w:w="4819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Бумага для встроенного термопринтера Анализатора газов крови GEM PREMIER З500, ширина 56 мм Упаковка 5шт.</w:t>
            </w:r>
          </w:p>
        </w:tc>
        <w:tc>
          <w:tcPr>
            <w:tcW w:w="1418" w:type="dxa"/>
            <w:vMerge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40 876</w:t>
            </w:r>
          </w:p>
        </w:tc>
      </w:tr>
      <w:tr w:rsidR="007512AF" w:rsidTr="007512AF">
        <w:tc>
          <w:tcPr>
            <w:tcW w:w="3120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Набор </w:t>
            </w:r>
            <w:proofErr w:type="spellStart"/>
            <w:r>
              <w:rPr>
                <w:color w:val="000000"/>
              </w:rPr>
              <w:t>гепариновых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капиляров</w:t>
            </w:r>
            <w:proofErr w:type="spellEnd"/>
            <w:r>
              <w:rPr>
                <w:color w:val="000000"/>
              </w:rPr>
              <w:t xml:space="preserve"> с крышечками, стержнями и магнитом,170 мкл, 200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 xml:space="preserve">. И3 комплекта Анализатор газов крови, электролитов и метаболитов GEM </w:t>
            </w:r>
            <w:proofErr w:type="spellStart"/>
            <w:r>
              <w:rPr>
                <w:color w:val="000000"/>
              </w:rPr>
              <w:t>Рге</w:t>
            </w:r>
            <w:proofErr w:type="gramStart"/>
            <w:r>
              <w:rPr>
                <w:color w:val="000000"/>
              </w:rPr>
              <w:t>mi</w:t>
            </w:r>
            <w:proofErr w:type="gramEnd"/>
            <w:r>
              <w:rPr>
                <w:color w:val="000000"/>
              </w:rPr>
              <w:t>ег</w:t>
            </w:r>
            <w:proofErr w:type="spellEnd"/>
            <w:r>
              <w:rPr>
                <w:color w:val="000000"/>
              </w:rPr>
              <w:t xml:space="preserve"> 3500</w:t>
            </w:r>
          </w:p>
        </w:tc>
        <w:tc>
          <w:tcPr>
            <w:tcW w:w="4819" w:type="dxa"/>
            <w:vAlign w:val="center"/>
          </w:tcPr>
          <w:p w:rsidR="007512AF" w:rsidRDefault="007512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Комплект к безопасным </w:t>
            </w:r>
            <w:proofErr w:type="spellStart"/>
            <w:r>
              <w:rPr>
                <w:color w:val="000000"/>
              </w:rPr>
              <w:t>капилярам</w:t>
            </w:r>
            <w:proofErr w:type="spellEnd"/>
            <w:r>
              <w:rPr>
                <w:color w:val="000000"/>
              </w:rPr>
              <w:t xml:space="preserve"> состоящий из: 1) Безопасные пластиковые </w:t>
            </w:r>
            <w:proofErr w:type="spellStart"/>
            <w:r>
              <w:rPr>
                <w:color w:val="000000"/>
              </w:rPr>
              <w:t>капиляры</w:t>
            </w:r>
            <w:proofErr w:type="spellEnd"/>
            <w:r>
              <w:rPr>
                <w:color w:val="000000"/>
              </w:rPr>
              <w:t xml:space="preserve"> объемом 170 мкл., с нанесенным гепарином на стенки, Поставляется в упаковке по 100 шт. -2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 xml:space="preserve">.; 2) Крышечек для безопасных пластиковых </w:t>
            </w:r>
            <w:proofErr w:type="spellStart"/>
            <w:r>
              <w:rPr>
                <w:color w:val="000000"/>
              </w:rPr>
              <w:t>гепаринизированных</w:t>
            </w:r>
            <w:proofErr w:type="spellEnd"/>
            <w:r>
              <w:rPr>
                <w:color w:val="000000"/>
              </w:rPr>
              <w:t xml:space="preserve"> капилляров Поставляется в упаковке по 200 шт.-1 </w:t>
            </w: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 xml:space="preserve"> , 3) магнит для перемешивания -1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 xml:space="preserve">,, 4) металлические проволоки для перемешивания крови в </w:t>
            </w:r>
            <w:proofErr w:type="spellStart"/>
            <w:r>
              <w:rPr>
                <w:color w:val="000000"/>
              </w:rPr>
              <w:t>капиляре</w:t>
            </w:r>
            <w:proofErr w:type="spellEnd"/>
            <w:r>
              <w:rPr>
                <w:color w:val="000000"/>
              </w:rPr>
              <w:t xml:space="preserve">` -200 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418" w:type="dxa"/>
            <w:vMerge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7512AF" w:rsidRDefault="007512AF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54 224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1659D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2F5C46"/>
    <w:rsid w:val="0030514A"/>
    <w:rsid w:val="0031154A"/>
    <w:rsid w:val="00324AE0"/>
    <w:rsid w:val="0032592F"/>
    <w:rsid w:val="003269AE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D2C1B"/>
    <w:rsid w:val="004E2A82"/>
    <w:rsid w:val="00503D35"/>
    <w:rsid w:val="00521455"/>
    <w:rsid w:val="00563930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F02E9"/>
    <w:rsid w:val="007F5459"/>
    <w:rsid w:val="007F7216"/>
    <w:rsid w:val="00803661"/>
    <w:rsid w:val="00836112"/>
    <w:rsid w:val="00865692"/>
    <w:rsid w:val="00865C82"/>
    <w:rsid w:val="00865C90"/>
    <w:rsid w:val="00897CAE"/>
    <w:rsid w:val="008A703C"/>
    <w:rsid w:val="008C55B0"/>
    <w:rsid w:val="008E77EC"/>
    <w:rsid w:val="009424A2"/>
    <w:rsid w:val="009463B5"/>
    <w:rsid w:val="00962DF7"/>
    <w:rsid w:val="009A228A"/>
    <w:rsid w:val="00A06088"/>
    <w:rsid w:val="00A637C6"/>
    <w:rsid w:val="00A63CF2"/>
    <w:rsid w:val="00AC1303"/>
    <w:rsid w:val="00AD1C46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2021-09-07T02:54:00Z</cp:lastPrinted>
  <dcterms:created xsi:type="dcterms:W3CDTF">2021-09-06T07:46:00Z</dcterms:created>
  <dcterms:modified xsi:type="dcterms:W3CDTF">2021-09-07T02:54:00Z</dcterms:modified>
</cp:coreProperties>
</file>