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0"/>
      </w:tblGrid>
      <w:tr w:rsidR="00C34C33" w:rsidRPr="00C34C33" w:rsidTr="00C34C33"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34C33" w:rsidRPr="00C34C33" w:rsidRDefault="00C34C33" w:rsidP="00C34C33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C34C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10</w:t>
            </w:r>
            <w:r w:rsidRPr="00C34C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</w:t>
            </w:r>
            <w:r w:rsidRPr="00C34C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здравоохранения</w:t>
            </w:r>
            <w:r w:rsidRPr="00C34C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и социального развития</w:t>
            </w:r>
            <w:r w:rsidRPr="00C34C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Республики Казахстан</w:t>
            </w:r>
            <w:r w:rsidRPr="00C34C33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27 апреля 2015 года № 272</w:t>
            </w:r>
          </w:p>
        </w:tc>
      </w:tr>
    </w:tbl>
    <w:p w:rsidR="00C34C33" w:rsidRPr="00C34C33" w:rsidRDefault="00C34C33" w:rsidP="00C34C3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Стандарт государственной услуги</w:t>
      </w:r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  <w:t>"Выдача листа о временной нетрудоспособности"</w:t>
      </w:r>
    </w:p>
    <w:p w:rsidR="00C34C33" w:rsidRPr="00C34C33" w:rsidRDefault="00C34C33" w:rsidP="00C34C3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     Сноска. Приложение 10 в редакции приказа Министра здравоохранения РК от 27.09.2019 </w:t>
      </w:r>
      <w:hyperlink r:id="rId4" w:anchor="z194" w:history="1">
        <w:r w:rsidRPr="00C34C3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№ Қ</w:t>
        </w:r>
        <w:proofErr w:type="gramStart"/>
        <w:r w:rsidRPr="00C34C3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Р</w:t>
        </w:r>
        <w:proofErr w:type="gramEnd"/>
        <w:r w:rsidRPr="00C34C3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 xml:space="preserve"> ДСМ-128</w:t>
        </w:r>
      </w:hyperlink>
      <w:r w:rsidRPr="00C34C33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C34C33" w:rsidRPr="00C34C33" w:rsidRDefault="00C34C33" w:rsidP="00C34C3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1. Общие положения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1. Государственная услуга "Выдача листа о временной нетрудоспособности" (далее – государственная услуга).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2. Стандарт государственной услуги разработан Министерством здравоохранения Республики Казахстан (далее – Министерство).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Государственная услуга оказывается субъектами здравоохранения (далее –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).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заявлений и выдача результата оказания государственной услуги осуществляется </w:t>
      </w:r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через</w:t>
      </w:r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(при </w:t>
      </w:r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непосредственном</w:t>
      </w:r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обращений);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веб-портал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"электронного правительства"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www.egov.kz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(далее – портал).</w:t>
      </w:r>
    </w:p>
    <w:p w:rsidR="00C34C33" w:rsidRPr="00C34C33" w:rsidRDefault="00C34C33" w:rsidP="00C34C3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2. Порядок оказания государственной услуги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4. Срок оказания государственной услуги: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с момента сдачи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документов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а также при обращении на портал – не более 30 (тридцати) минут;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максимально допустимое время ожидания для сдачи документов – 30 (тридцать) минут.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Государственная услуга при непосредственном обращении оказывается в день обращения. При этом запрос на получение государственной услуги принимается за 2 часа до окончания работы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(до 18.00 часов в рабочие дни).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>      5. Форма оказания государственной услуги – электронная (частично автоматизированная) и (или) бумажная.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6. Результат оказания государственной услуги:</w:t>
      </w:r>
    </w:p>
    <w:p w:rsidR="00C34C33" w:rsidRPr="00C34C33" w:rsidRDefault="00C34C33" w:rsidP="00C34C3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лист о временной нетрудоспособности с субъектов здравоохранении в соответствии с </w:t>
      </w:r>
      <w:hyperlink r:id="rId5" w:anchor="z1" w:history="1">
        <w:r w:rsidRPr="00C34C3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приказом</w:t>
        </w:r>
      </w:hyperlink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Министра здравоохранения и социального развития Республики Казахстан от 31 марта 2015 года № 183 "Об утверждении Правил проведения экспертизы временной нетрудоспособности, выдачи листа и справки о временной нетрудоспособности" (зарегистрированный в Реестре государственной регистрации нормативных правовых актов под № 10964);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портала - в форме электронного документа, подписанного электронной цифровой подписью (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далее-ЭЦП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7. Государственная услуга оказывается бесплатно.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8. График работы: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– с понедельника по пятницу с 8.00 до 20.00 часов без перерыва, кроме выходных и праздничных дней согласно Трудовому кодексу Республики Казахстан.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Прием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услугополучателей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осуществляется в порядке очереди. Предварительная запись и ускоренное обслуживание не предусмотрены;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портала – круглосуточно, за исключением технических перерывов, связанных с проведением ремонтных работ (при обращении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оказания государственной услуги осуществляется следующим рабочим днем).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9. Документы, необходимые для оказания государственной услуги при обращении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к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услугодателю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 документ, удостоверяющий личность, для идентификации личности;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на портал: запрос в электронном виде.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Сведения о документах, удостоверяющих личность,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услугодатель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10. Основанием для отказа в оказании государственной услуги является: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1) установление недостоверности документов, представленных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услугополучателем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для получения государственной услуги, и (или) данных (сведений), содержащихся в них;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при отсутствии медицинских показаний для выдачи листа о временной нетрудоспособности.</w:t>
      </w:r>
    </w:p>
    <w:p w:rsidR="00C34C33" w:rsidRPr="00C34C33" w:rsidRDefault="00C34C33" w:rsidP="00C34C3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Глава 3. Порядок обжалования решений, действий (бездействия) </w:t>
      </w:r>
      <w:proofErr w:type="spellStart"/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и (или) его должностных лиц по вопросам оказания государственной услуги</w:t>
      </w:r>
    </w:p>
    <w:p w:rsidR="00C34C33" w:rsidRPr="00C34C33" w:rsidRDefault="00C34C33" w:rsidP="00C34C33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11. Решения, действия (бездействие)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 (или) его должностных лиц по вопросам оказания государственных услуг обжалуются путем подачи жалобы на имя руководителя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Министерства по адресу, указанному в </w:t>
      </w:r>
      <w:hyperlink r:id="rId6" w:anchor="z972" w:history="1">
        <w:r w:rsidRPr="00C34C33">
          <w:rPr>
            <w:rFonts w:ascii="Courier New" w:eastAsia="Times New Roman" w:hAnsi="Courier New" w:cs="Courier New"/>
            <w:color w:val="073A5E"/>
            <w:spacing w:val="2"/>
            <w:sz w:val="20"/>
            <w:u w:val="single"/>
            <w:lang w:eastAsia="ru-RU"/>
          </w:rPr>
          <w:t>пункте 12</w:t>
        </w:r>
      </w:hyperlink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настоящего стандарта государственной услуги, либо по адресу: 010000, г.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Нур-Султан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, проспект Мәңгілік</w:t>
      </w:r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</w:t>
      </w:r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л, 8, Дом Министерств, подъезд № 5.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Подтверждением принятия жалобы является ее регистрация (штамп, входящий номер и дата) в канцелярии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Министерства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Министерства для определения ответственного исполнителя и </w:t>
      </w:r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принятия</w:t>
      </w:r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соответствующих мер.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Министерства, подлежит рассмотрению в течение пяти рабочих дней со дня ее регистрации. Мотивированный ответ о результатах рассмотрения жалобы направляется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услугополучателю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почте либо выдается нарочно в канцелярии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или Министерства.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В случае несогласия с результатами оказанной государственной услуги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с жалобой в уполномоченный орган по оценке и </w:t>
      </w:r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Жалоба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поступившая в адрес уполномоченного органа по оценке и </w:t>
      </w:r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контролю за</w:t>
      </w:r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качеством оказания государственных услуг, рассматривается в течение пятнадцати рабочих дней со дня ее регистрации.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12. В случаях несогласия с результатами оказанной государственной услуги,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обращается в суд в установленном законодательством Республики Казахстан порядке.</w:t>
      </w:r>
    </w:p>
    <w:p w:rsidR="00C34C33" w:rsidRPr="00C34C33" w:rsidRDefault="00C34C33" w:rsidP="00C34C33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C34C33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Глава 4. Иные требования с учетом особенностей оказания государственной услуги, в том числе оказываемой в электронной форме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lastRenderedPageBreak/>
        <w:t xml:space="preserve">      13. Адреса мест оказания государственной услуги размещены на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www.dsm.gov.kz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раздел "Государственные услуги", либо в помещениях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услугодателя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14. Контактные телефоны справочных служб по вопросам оказания государственной услуги указаны на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интернет-ресурсе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Министерства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www.dsm.gov.kz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 Единый контакт-центр по вопросам оказания государственных услуг: 8-800-080-7777, 1414.</w:t>
      </w:r>
    </w:p>
    <w:p w:rsidR="00C34C33" w:rsidRPr="00C34C33" w:rsidRDefault="00C34C33" w:rsidP="00C34C33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15. </w:t>
      </w:r>
      <w:proofErr w:type="spell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Услугополучатель</w:t>
      </w:r>
      <w:proofErr w:type="spell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</w:t>
      </w:r>
      <w:proofErr w:type="spellStart"/>
      <w:proofErr w:type="gramStart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контакт-центра</w:t>
      </w:r>
      <w:proofErr w:type="spellEnd"/>
      <w:proofErr w:type="gramEnd"/>
      <w:r w:rsidRPr="00C34C33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по вопросам оказания государственной услуги.</w:t>
      </w:r>
    </w:p>
    <w:p w:rsidR="009A4E45" w:rsidRDefault="009A4E45"/>
    <w:sectPr w:rsidR="009A4E45" w:rsidSect="009A4E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4C33"/>
    <w:rsid w:val="009A4E45"/>
    <w:rsid w:val="00C34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E45"/>
  </w:style>
  <w:style w:type="paragraph" w:styleId="3">
    <w:name w:val="heading 3"/>
    <w:basedOn w:val="a"/>
    <w:link w:val="30"/>
    <w:uiPriority w:val="9"/>
    <w:qFormat/>
    <w:rsid w:val="00C34C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34C3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3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C34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34C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0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V1500011304" TargetMode="External"/><Relationship Id="rId5" Type="http://schemas.openxmlformats.org/officeDocument/2006/relationships/hyperlink" Target="http://adilet.zan.kz/rus/docs/V1500010964" TargetMode="External"/><Relationship Id="rId4" Type="http://schemas.openxmlformats.org/officeDocument/2006/relationships/hyperlink" Target="http://adilet.zan.kz/rus/docs/V19000194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5620</Characters>
  <Application>Microsoft Office Word</Application>
  <DocSecurity>0</DocSecurity>
  <Lines>46</Lines>
  <Paragraphs>13</Paragraphs>
  <ScaleCrop>false</ScaleCrop>
  <Company/>
  <LinksUpToDate>false</LinksUpToDate>
  <CharactersWithSpaces>6592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2019-10-23T05:10:00Z</dcterms:created>
  <dcterms:modified xsi:type="dcterms:W3CDTF">2019-10-23T05:10:00Z</dcterms:modified>
</cp:coreProperties>
</file>