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8E77E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21184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9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21184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2F5C4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РК от 30 октября 2009г. №1729 «Об утверждении Правил организации и проведени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закупа лекарственных средств и 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фармацевтических услуг» провели закуп способом запроса ценовых предложений 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изделий.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предоставил </w:t>
      </w:r>
      <w:r w:rsidR="00C6303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C6303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C630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403"/>
        <w:gridCol w:w="4253"/>
        <w:gridCol w:w="1559"/>
        <w:gridCol w:w="1417"/>
      </w:tblGrid>
      <w:tr w:rsidR="00962DF7" w:rsidTr="00C63039">
        <w:tc>
          <w:tcPr>
            <w:tcW w:w="3403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253" w:type="dxa"/>
            <w:vAlign w:val="center"/>
          </w:tcPr>
          <w:p w:rsidR="00962DF7" w:rsidRPr="00C13343" w:rsidRDefault="008E77EC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559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C63039" w:rsidTr="00C63039">
        <w:tc>
          <w:tcPr>
            <w:tcW w:w="3403" w:type="dxa"/>
            <w:vAlign w:val="center"/>
          </w:tcPr>
          <w:p w:rsidR="00C63039" w:rsidRDefault="00C6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 инъекционный объемом 2.0 мл, 3.0 мл, 5.0 мл, 10.0 мл, 20мл, </w:t>
            </w:r>
            <w:proofErr w:type="spellStart"/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размером иглы 21G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1/2, 22G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1/2, 23G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1/4 стерильный, однократного применения</w:t>
            </w:r>
          </w:p>
        </w:tc>
        <w:tc>
          <w:tcPr>
            <w:tcW w:w="4253" w:type="dxa"/>
            <w:vAlign w:val="center"/>
          </w:tcPr>
          <w:p w:rsidR="00C63039" w:rsidRDefault="00C6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 инъекционный объемом 20 мл, </w:t>
            </w:r>
            <w:proofErr w:type="spellStart"/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размером иглы 21G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 стерильный, однократного применения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C63039" w:rsidRPr="002A7B32" w:rsidRDefault="00C63039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Нет предложений</w:t>
            </w:r>
          </w:p>
        </w:tc>
      </w:tr>
      <w:tr w:rsidR="00C63039" w:rsidTr="00C63039">
        <w:tc>
          <w:tcPr>
            <w:tcW w:w="3403" w:type="dxa"/>
            <w:vAlign w:val="center"/>
          </w:tcPr>
          <w:p w:rsidR="00C63039" w:rsidRDefault="00C6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 инъекционный объемом 2.0 мл, 3.0 мл, 5.0 мл, 10.0 мл, 20мл, </w:t>
            </w:r>
            <w:proofErr w:type="spellStart"/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размером иглы 21G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1/2, 22G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1/2, 23G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1/4 стерильный, однократного применения</w:t>
            </w:r>
          </w:p>
        </w:tc>
        <w:tc>
          <w:tcPr>
            <w:tcW w:w="4253" w:type="dxa"/>
            <w:vAlign w:val="center"/>
          </w:tcPr>
          <w:p w:rsidR="00C63039" w:rsidRDefault="00C6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 инъекционный объемом 10.0 мл, </w:t>
            </w:r>
            <w:proofErr w:type="spellStart"/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размером иглы 22G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 стерильный, однократного применения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63039" w:rsidRDefault="00C63039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63039" w:rsidTr="00C63039">
        <w:tc>
          <w:tcPr>
            <w:tcW w:w="3403" w:type="dxa"/>
            <w:vAlign w:val="center"/>
          </w:tcPr>
          <w:p w:rsidR="00C63039" w:rsidRDefault="00C6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 инъекционный объемом 2.0 мл, 3.0 мл, 5.0 мл, 10.0 мл, 20мл, </w:t>
            </w:r>
            <w:proofErr w:type="spellStart"/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размером иглы 21G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1/2, 22G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1/2, 23G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1/4 стерильный, однократного применения</w:t>
            </w:r>
          </w:p>
        </w:tc>
        <w:tc>
          <w:tcPr>
            <w:tcW w:w="4253" w:type="dxa"/>
            <w:vAlign w:val="center"/>
          </w:tcPr>
          <w:p w:rsidR="00C63039" w:rsidRDefault="00C6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 инъекционный объемом 5.0 мл </w:t>
            </w:r>
            <w:proofErr w:type="spellStart"/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размером иглы 22G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 стерильный, однократного применения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63039" w:rsidRDefault="00C63039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63039" w:rsidTr="00C63039">
        <w:tc>
          <w:tcPr>
            <w:tcW w:w="3403" w:type="dxa"/>
            <w:vAlign w:val="center"/>
          </w:tcPr>
          <w:p w:rsidR="00C63039" w:rsidRDefault="00C6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 инъекционный трехкомпонентный инсулиновый стерильный однократного применения </w:t>
            </w:r>
            <w:proofErr w:type="spellStart"/>
            <w:r>
              <w:rPr>
                <w:sz w:val="20"/>
                <w:szCs w:val="20"/>
              </w:rPr>
              <w:t>Bioject</w:t>
            </w:r>
            <w:proofErr w:type="spellEnd"/>
            <w:r>
              <w:rPr>
                <w:sz w:val="20"/>
                <w:szCs w:val="20"/>
              </w:rPr>
              <w:t xml:space="preserve">® </w:t>
            </w:r>
            <w:proofErr w:type="spellStart"/>
            <w:r>
              <w:rPr>
                <w:sz w:val="20"/>
                <w:szCs w:val="20"/>
              </w:rPr>
              <w:t>Budget</w:t>
            </w:r>
            <w:proofErr w:type="spellEnd"/>
            <w:r>
              <w:rPr>
                <w:sz w:val="20"/>
                <w:szCs w:val="20"/>
              </w:rPr>
              <w:t xml:space="preserve"> объемом 1мл (100IU) модификация: со съемной иглой 26Gx1/2", 27Gx1/2",30Gx5/16",30Gx1/2", с несъемной иглой 30Gx5/16",30Gx1/2"</w:t>
            </w:r>
          </w:p>
        </w:tc>
        <w:tc>
          <w:tcPr>
            <w:tcW w:w="4253" w:type="dxa"/>
            <w:vAlign w:val="center"/>
          </w:tcPr>
          <w:p w:rsidR="00C63039" w:rsidRDefault="00C6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 инъекционный трехкомпонентный инсулиновый стерильный однократного применения </w:t>
            </w:r>
            <w:proofErr w:type="spellStart"/>
            <w:r>
              <w:rPr>
                <w:sz w:val="20"/>
                <w:szCs w:val="20"/>
              </w:rPr>
              <w:t>Bioject</w:t>
            </w:r>
            <w:proofErr w:type="spellEnd"/>
            <w:r>
              <w:rPr>
                <w:sz w:val="20"/>
                <w:szCs w:val="20"/>
              </w:rPr>
              <w:t xml:space="preserve">® </w:t>
            </w:r>
            <w:proofErr w:type="spellStart"/>
            <w:r>
              <w:rPr>
                <w:sz w:val="20"/>
                <w:szCs w:val="20"/>
              </w:rPr>
              <w:t>Budget</w:t>
            </w:r>
            <w:proofErr w:type="spellEnd"/>
            <w:r>
              <w:rPr>
                <w:sz w:val="20"/>
                <w:szCs w:val="20"/>
              </w:rPr>
              <w:t xml:space="preserve"> объемом 1мл (100IU) модификация: со съемной иглой 30Gx1/2"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63039" w:rsidRDefault="00C63039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63039" w:rsidTr="00C63039">
        <w:tc>
          <w:tcPr>
            <w:tcW w:w="3403" w:type="dxa"/>
            <w:vAlign w:val="center"/>
          </w:tcPr>
          <w:p w:rsidR="00C63039" w:rsidRDefault="00C630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Клеенка подкладная резинотканевая вид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размерами (м): 1; 1,5; 2; 45; 50</w:t>
            </w:r>
          </w:p>
        </w:tc>
        <w:tc>
          <w:tcPr>
            <w:tcW w:w="4253" w:type="dxa"/>
            <w:vAlign w:val="center"/>
          </w:tcPr>
          <w:p w:rsidR="00C63039" w:rsidRDefault="00C630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Клеенка подкладная резинотканевая вид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размерами (м): 1; 1,5; 2; 45; 51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63039" w:rsidRDefault="00C63039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A1E7B"/>
    <w:multiLevelType w:val="hybridMultilevel"/>
    <w:tmpl w:val="29DA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0E83"/>
    <w:rsid w:val="000758D3"/>
    <w:rsid w:val="000776F2"/>
    <w:rsid w:val="0009691C"/>
    <w:rsid w:val="000E1ADC"/>
    <w:rsid w:val="000E2A49"/>
    <w:rsid w:val="000F09A2"/>
    <w:rsid w:val="00130762"/>
    <w:rsid w:val="00132221"/>
    <w:rsid w:val="00160453"/>
    <w:rsid w:val="00175B58"/>
    <w:rsid w:val="00190597"/>
    <w:rsid w:val="001936E3"/>
    <w:rsid w:val="001953F1"/>
    <w:rsid w:val="001A505F"/>
    <w:rsid w:val="001E13E0"/>
    <w:rsid w:val="001F27A9"/>
    <w:rsid w:val="00211849"/>
    <w:rsid w:val="0025321C"/>
    <w:rsid w:val="002552CC"/>
    <w:rsid w:val="002A7B32"/>
    <w:rsid w:val="002B06B3"/>
    <w:rsid w:val="002C699A"/>
    <w:rsid w:val="002D0E90"/>
    <w:rsid w:val="002E0AAA"/>
    <w:rsid w:val="002F5C46"/>
    <w:rsid w:val="0030514A"/>
    <w:rsid w:val="0031154A"/>
    <w:rsid w:val="00324AE0"/>
    <w:rsid w:val="0032592F"/>
    <w:rsid w:val="003269AE"/>
    <w:rsid w:val="003956AE"/>
    <w:rsid w:val="003C3335"/>
    <w:rsid w:val="003D54B1"/>
    <w:rsid w:val="003F6790"/>
    <w:rsid w:val="00435AC2"/>
    <w:rsid w:val="00447DC7"/>
    <w:rsid w:val="0046304E"/>
    <w:rsid w:val="00480A02"/>
    <w:rsid w:val="0048361F"/>
    <w:rsid w:val="004D2C1B"/>
    <w:rsid w:val="004E2A82"/>
    <w:rsid w:val="00503D35"/>
    <w:rsid w:val="00521455"/>
    <w:rsid w:val="00563930"/>
    <w:rsid w:val="005E3BED"/>
    <w:rsid w:val="00606066"/>
    <w:rsid w:val="00650570"/>
    <w:rsid w:val="00667FE3"/>
    <w:rsid w:val="00685314"/>
    <w:rsid w:val="006F1121"/>
    <w:rsid w:val="00712863"/>
    <w:rsid w:val="00716B98"/>
    <w:rsid w:val="0073276C"/>
    <w:rsid w:val="00745F4F"/>
    <w:rsid w:val="0075528B"/>
    <w:rsid w:val="00766299"/>
    <w:rsid w:val="007F02E9"/>
    <w:rsid w:val="007F5459"/>
    <w:rsid w:val="00803661"/>
    <w:rsid w:val="00836112"/>
    <w:rsid w:val="00865692"/>
    <w:rsid w:val="00865C82"/>
    <w:rsid w:val="00865C90"/>
    <w:rsid w:val="00897CAE"/>
    <w:rsid w:val="008A703C"/>
    <w:rsid w:val="008C55B0"/>
    <w:rsid w:val="008E77EC"/>
    <w:rsid w:val="009424A2"/>
    <w:rsid w:val="009463B5"/>
    <w:rsid w:val="00962DF7"/>
    <w:rsid w:val="009A228A"/>
    <w:rsid w:val="00A06088"/>
    <w:rsid w:val="00A637C6"/>
    <w:rsid w:val="00A63CF2"/>
    <w:rsid w:val="00AC1303"/>
    <w:rsid w:val="00AD63F8"/>
    <w:rsid w:val="00AF085E"/>
    <w:rsid w:val="00AF13E1"/>
    <w:rsid w:val="00AF2DB1"/>
    <w:rsid w:val="00B01B49"/>
    <w:rsid w:val="00B3004B"/>
    <w:rsid w:val="00B36F25"/>
    <w:rsid w:val="00B5200D"/>
    <w:rsid w:val="00B74044"/>
    <w:rsid w:val="00B850E5"/>
    <w:rsid w:val="00B871EA"/>
    <w:rsid w:val="00B9098B"/>
    <w:rsid w:val="00BD61F1"/>
    <w:rsid w:val="00BF06D9"/>
    <w:rsid w:val="00BF5331"/>
    <w:rsid w:val="00C13343"/>
    <w:rsid w:val="00C4534E"/>
    <w:rsid w:val="00C475CA"/>
    <w:rsid w:val="00C51145"/>
    <w:rsid w:val="00C57F1C"/>
    <w:rsid w:val="00C63039"/>
    <w:rsid w:val="00C666D4"/>
    <w:rsid w:val="00C66A79"/>
    <w:rsid w:val="00C75297"/>
    <w:rsid w:val="00CB2FB4"/>
    <w:rsid w:val="00D44E93"/>
    <w:rsid w:val="00D47FE9"/>
    <w:rsid w:val="00D85E00"/>
    <w:rsid w:val="00D86F3C"/>
    <w:rsid w:val="00E07D1F"/>
    <w:rsid w:val="00E33486"/>
    <w:rsid w:val="00E8181F"/>
    <w:rsid w:val="00E977F1"/>
    <w:rsid w:val="00ED3183"/>
    <w:rsid w:val="00ED61AB"/>
    <w:rsid w:val="00EE3661"/>
    <w:rsid w:val="00F12290"/>
    <w:rsid w:val="00FA6CFA"/>
    <w:rsid w:val="00FB327B"/>
    <w:rsid w:val="00FE41AC"/>
    <w:rsid w:val="00FF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4</cp:revision>
  <cp:lastPrinted>2021-05-24T04:20:00Z</cp:lastPrinted>
  <dcterms:created xsi:type="dcterms:W3CDTF">2021-05-24T04:18:00Z</dcterms:created>
  <dcterms:modified xsi:type="dcterms:W3CDTF">2021-05-24T04:20:00Z</dcterms:modified>
</cp:coreProperties>
</file>